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34D" w:rsidRPr="006B57F6" w:rsidRDefault="0034234D" w:rsidP="0034234D">
      <w:pPr>
        <w:ind w:left="-284" w:right="106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:rsid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ANEXO 1</w:t>
      </w:r>
      <w:r w:rsidR="00361448">
        <w:rPr>
          <w:rFonts w:ascii="Garet" w:hAnsi="Garet"/>
          <w:b/>
          <w:color w:val="000000"/>
          <w:szCs w:val="36"/>
          <w:lang w:val="es-MX" w:eastAsia="es-MX"/>
        </w:rPr>
        <w:t>2</w:t>
      </w: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 </w:t>
      </w:r>
    </w:p>
    <w:p w:rsidR="0034234D" w:rsidRP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Formato de muestras</w:t>
      </w:r>
    </w:p>
    <w:p w:rsidR="0034234D" w:rsidRDefault="0034234D" w:rsidP="0034234D">
      <w:pPr>
        <w:ind w:left="-284" w:right="1064"/>
        <w:jc w:val="both"/>
        <w:rPr>
          <w:rFonts w:ascii="Garet" w:hAnsi="Garet"/>
        </w:rPr>
      </w:pPr>
    </w:p>
    <w:p w:rsidR="0034234D" w:rsidRPr="007047FC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</w:t>
      </w:r>
      <w:r w:rsidR="00361448">
        <w:rPr>
          <w:rFonts w:ascii="Garet" w:hAnsi="Garet" w:cs="Arial"/>
        </w:rPr>
        <w:t>6</w:t>
      </w:r>
      <w:bookmarkStart w:id="0" w:name="_GoBack"/>
      <w:bookmarkEnd w:id="0"/>
      <w:r w:rsidRPr="007047FC">
        <w:rPr>
          <w:rFonts w:ascii="Garet" w:hAnsi="Garet" w:cs="Arial"/>
          <w:color w:val="000000"/>
        </w:rPr>
        <w:t>.</w:t>
      </w:r>
    </w:p>
    <w:p w:rsidR="0034234D" w:rsidRPr="007047FC" w:rsidRDefault="0034234D" w:rsidP="0034234D">
      <w:pPr>
        <w:ind w:left="-284" w:right="1064"/>
        <w:rPr>
          <w:rFonts w:ascii="Garet" w:hAnsi="Garet" w:cs="Arial"/>
          <w:b/>
          <w:color w:val="000000"/>
        </w:rPr>
      </w:pPr>
    </w:p>
    <w:p w:rsidR="0034234D" w:rsidRPr="007047FC" w:rsidRDefault="0034234D" w:rsidP="0034234D">
      <w:pPr>
        <w:ind w:left="-284" w:right="1064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34234D" w:rsidRPr="007047FC" w:rsidRDefault="0034234D" w:rsidP="0034234D">
      <w:pPr>
        <w:ind w:left="-284" w:right="1064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34234D" w:rsidRPr="007047FC" w:rsidRDefault="0034234D" w:rsidP="0034234D">
      <w:pPr>
        <w:ind w:left="-284" w:right="1064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34234D" w:rsidRPr="007047FC" w:rsidRDefault="0034234D" w:rsidP="0034234D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34234D" w:rsidRPr="007047FC" w:rsidRDefault="0034234D" w:rsidP="0034234D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34234D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(Titular Unidad Centralizada de Compras).</w:t>
      </w:r>
    </w:p>
    <w:p w:rsidR="00AB11F5" w:rsidRDefault="00AB11F5" w:rsidP="0034234D">
      <w:pPr>
        <w:ind w:left="-284" w:right="263"/>
        <w:jc w:val="right"/>
        <w:rPr>
          <w:rFonts w:ascii="Garet" w:hAnsi="Garet" w:cs="Arial"/>
        </w:rPr>
      </w:pPr>
    </w:p>
    <w:p w:rsidR="00AB11F5" w:rsidRPr="00AB11F5" w:rsidRDefault="00AB11F5" w:rsidP="00AB11F5">
      <w:pPr>
        <w:pStyle w:val="Default"/>
        <w:jc w:val="center"/>
        <w:rPr>
          <w:rFonts w:ascii="Garet" w:hAnsi="Garet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97"/>
      </w:tblGrid>
      <w:tr w:rsidR="00AB11F5" w:rsidRPr="00AB11F5" w:rsidTr="00AB11F5">
        <w:trPr>
          <w:trHeight w:val="147"/>
          <w:jc w:val="center"/>
        </w:trPr>
        <w:tc>
          <w:tcPr>
            <w:tcW w:w="6497" w:type="dxa"/>
          </w:tcPr>
          <w:p w:rsidR="00AB11F5" w:rsidRPr="00AB11F5" w:rsidRDefault="00AB11F5" w:rsidP="00AB11F5">
            <w:pPr>
              <w:pStyle w:val="Default"/>
              <w:jc w:val="center"/>
              <w:rPr>
                <w:rFonts w:ascii="Garet" w:hAnsi="Garet"/>
                <w:sz w:val="22"/>
                <w:szCs w:val="22"/>
              </w:rPr>
            </w:pPr>
            <w:r w:rsidRPr="00AB11F5">
              <w:rPr>
                <w:rFonts w:ascii="Garet" w:hAnsi="Garet"/>
                <w:sz w:val="22"/>
                <w:szCs w:val="22"/>
              </w:rPr>
              <w:t>Llenar ambos recuadros con la misma información (original y acuse).</w:t>
            </w:r>
          </w:p>
        </w:tc>
      </w:tr>
    </w:tbl>
    <w:p w:rsidR="00AB11F5" w:rsidRPr="007047FC" w:rsidRDefault="00AB11F5" w:rsidP="0034234D">
      <w:pPr>
        <w:ind w:left="-284" w:right="263"/>
        <w:jc w:val="right"/>
        <w:rPr>
          <w:rFonts w:ascii="Garet" w:hAnsi="Garet" w:cs="Arial"/>
          <w:b/>
          <w:color w:val="000000"/>
        </w:rPr>
      </w:pPr>
    </w:p>
    <w:p w:rsidR="00EC3527" w:rsidRDefault="00EC3527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34234D" w:rsidRPr="0034234D" w:rsidTr="0034234D">
        <w:tc>
          <w:tcPr>
            <w:tcW w:w="4804" w:type="dxa"/>
          </w:tcPr>
          <w:p w:rsidR="0034234D" w:rsidRPr="0032310F" w:rsidRDefault="0034234D" w:rsidP="0034234D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34234D" w:rsidRPr="0034234D" w:rsidRDefault="0034234D" w:rsidP="0034234D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color w:val="000000"/>
          <w:sz w:val="20"/>
          <w:szCs w:val="20"/>
        </w:rPr>
      </w:pPr>
    </w:p>
    <w:p w:rsidR="0034234D" w:rsidRPr="0032310F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ORIGINAL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34234D" w:rsidTr="0034234D"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AB11F5" w:rsidRPr="0034234D" w:rsidTr="00524359">
        <w:tc>
          <w:tcPr>
            <w:tcW w:w="4804" w:type="dxa"/>
          </w:tcPr>
          <w:p w:rsidR="00AB11F5" w:rsidRPr="0032310F" w:rsidRDefault="00AB11F5" w:rsidP="00524359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AB11F5" w:rsidRPr="0034234D" w:rsidRDefault="00AB11F5" w:rsidP="00524359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p w:rsidR="00AB11F5" w:rsidRPr="0032310F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ACUSE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AB11F5" w:rsidTr="00524359"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20"/>
          <w:szCs w:val="16"/>
        </w:rPr>
      </w:pPr>
    </w:p>
    <w:p w:rsidR="00EC3527" w:rsidRPr="0034234D" w:rsidRDefault="003634BB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color w:val="000000"/>
          <w:sz w:val="20"/>
          <w:szCs w:val="16"/>
        </w:rPr>
      </w:pPr>
      <w:r w:rsidRPr="0034234D">
        <w:rPr>
          <w:b/>
          <w:color w:val="000000"/>
          <w:sz w:val="20"/>
          <w:szCs w:val="16"/>
        </w:rPr>
        <w:t>NOTA</w:t>
      </w:r>
      <w:r w:rsidRPr="0034234D">
        <w:rPr>
          <w:color w:val="000000"/>
          <w:sz w:val="20"/>
          <w:szCs w:val="16"/>
        </w:rPr>
        <w:t xml:space="preserve">: El </w:t>
      </w:r>
      <w:r w:rsidR="0034234D" w:rsidRPr="0034234D">
        <w:rPr>
          <w:color w:val="000000"/>
          <w:sz w:val="20"/>
          <w:szCs w:val="16"/>
        </w:rPr>
        <w:t xml:space="preserve">licitante </w:t>
      </w:r>
      <w:r w:rsidRPr="0034234D">
        <w:rPr>
          <w:color w:val="000000"/>
          <w:sz w:val="20"/>
          <w:szCs w:val="16"/>
        </w:rPr>
        <w:t xml:space="preserve">cuenta con </w:t>
      </w:r>
      <w:r w:rsidR="0034234D" w:rsidRPr="0034234D">
        <w:rPr>
          <w:color w:val="000000"/>
          <w:sz w:val="20"/>
          <w:szCs w:val="16"/>
        </w:rPr>
        <w:t>10 diez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 xml:space="preserve">días </w:t>
      </w:r>
      <w:r w:rsidRPr="0034234D">
        <w:rPr>
          <w:color w:val="000000"/>
          <w:sz w:val="20"/>
          <w:szCs w:val="16"/>
        </w:rPr>
        <w:t>naturales posteriores a</w:t>
      </w:r>
      <w:r w:rsidR="0034234D" w:rsidRPr="0034234D">
        <w:rPr>
          <w:color w:val="000000"/>
          <w:sz w:val="20"/>
          <w:szCs w:val="16"/>
        </w:rPr>
        <w:t xml:space="preserve"> </w:t>
      </w:r>
      <w:r w:rsidRPr="0034234D">
        <w:rPr>
          <w:color w:val="000000"/>
          <w:sz w:val="20"/>
          <w:szCs w:val="16"/>
        </w:rPr>
        <w:t>l</w:t>
      </w:r>
      <w:r w:rsidR="0034234D" w:rsidRPr="0034234D">
        <w:rPr>
          <w:color w:val="000000"/>
          <w:sz w:val="20"/>
          <w:szCs w:val="16"/>
        </w:rPr>
        <w:t>a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>emisión del F</w:t>
      </w:r>
      <w:r w:rsidRPr="0034234D">
        <w:rPr>
          <w:color w:val="000000"/>
          <w:sz w:val="20"/>
          <w:szCs w:val="16"/>
        </w:rPr>
        <w:t xml:space="preserve">allo de la </w:t>
      </w:r>
      <w:r w:rsidR="0034234D" w:rsidRPr="0034234D">
        <w:rPr>
          <w:color w:val="000000"/>
          <w:sz w:val="20"/>
          <w:szCs w:val="16"/>
        </w:rPr>
        <w:t>L</w:t>
      </w:r>
      <w:r w:rsidRPr="0034234D">
        <w:rPr>
          <w:color w:val="000000"/>
          <w:sz w:val="20"/>
          <w:szCs w:val="16"/>
        </w:rPr>
        <w:t xml:space="preserve">icitación, para recoger las muestras presentadas, </w:t>
      </w:r>
      <w:r w:rsidR="0034234D" w:rsidRPr="0034234D">
        <w:rPr>
          <w:color w:val="000000"/>
          <w:sz w:val="20"/>
          <w:szCs w:val="16"/>
        </w:rPr>
        <w:t xml:space="preserve">caso </w:t>
      </w:r>
      <w:r w:rsidRPr="0034234D">
        <w:rPr>
          <w:color w:val="000000"/>
          <w:sz w:val="20"/>
          <w:szCs w:val="16"/>
        </w:rPr>
        <w:t xml:space="preserve">contrario la </w:t>
      </w:r>
      <w:r w:rsidR="0034234D" w:rsidRPr="0034234D">
        <w:rPr>
          <w:color w:val="000000"/>
          <w:sz w:val="20"/>
          <w:szCs w:val="16"/>
        </w:rPr>
        <w:t xml:space="preserve">Comisión Estatal del Agua de Jalisco, </w:t>
      </w:r>
      <w:r w:rsidRPr="0034234D">
        <w:rPr>
          <w:color w:val="000000"/>
          <w:sz w:val="20"/>
          <w:szCs w:val="16"/>
        </w:rPr>
        <w:t>no se hace responsable de las mismas.</w:t>
      </w:r>
    </w:p>
    <w:sectPr w:rsidR="00EC3527" w:rsidRPr="0034234D" w:rsidSect="0034234D">
      <w:pgSz w:w="12240" w:h="15840"/>
      <w:pgMar w:top="993" w:right="920" w:bottom="280" w:left="1701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27"/>
    <w:rsid w:val="0032310F"/>
    <w:rsid w:val="0034234D"/>
    <w:rsid w:val="00361448"/>
    <w:rsid w:val="003634BB"/>
    <w:rsid w:val="00AB11F5"/>
    <w:rsid w:val="00EC3527"/>
    <w:rsid w:val="00E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199C3"/>
  <w15:docId w15:val="{A63F53C6-DA43-4904-BC88-9820C3EB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pPr>
      <w:spacing w:before="1" w:after="8"/>
      <w:ind w:right="1179"/>
      <w:jc w:val="center"/>
    </w:p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paragraph" w:styleId="Lista">
    <w:name w:val="List"/>
    <w:basedOn w:val="Normal"/>
    <w:unhideWhenUsed/>
    <w:rsid w:val="0034234D"/>
    <w:pPr>
      <w:widowControl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34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1F5"/>
    <w:pPr>
      <w:widowControl/>
      <w:autoSpaceDE w:val="0"/>
      <w:autoSpaceDN w:val="0"/>
      <w:adjustRightInd w:val="0"/>
    </w:pPr>
    <w:rPr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LHBhn2uEszdKH1S2fSJ4gfymog==">CgMxLjAyCWlkLmdqZGd4czgAciExLVJuMnBjanpTdy1Fc2dFZU41bUpQTENfaDhva3djRnk=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2024-12-10T15:48:00Z</dcterms:created>
  <dcterms:modified xsi:type="dcterms:W3CDTF">2026-02-04T20:24:00Z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